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A6" w:rsidRPr="003A3A1A" w:rsidRDefault="003914A6" w:rsidP="00ED084C">
      <w:pPr>
        <w:spacing w:before="240"/>
      </w:pPr>
      <w:bookmarkStart w:id="0" w:name="_GoBack"/>
      <w:bookmarkEnd w:id="0"/>
    </w:p>
    <w:p w:rsidR="00EB07BE" w:rsidRPr="00F86A4C" w:rsidRDefault="00EB07BE" w:rsidP="00EB07BE">
      <w:pPr>
        <w:jc w:val="center"/>
        <w:rPr>
          <w:rFonts w:ascii="Sylfaen" w:hAnsi="Sylfaen" w:cstheme="minorHAnsi"/>
          <w:b/>
          <w:sz w:val="24"/>
          <w:szCs w:val="24"/>
        </w:rPr>
      </w:pPr>
      <w:r w:rsidRPr="00F86A4C">
        <w:rPr>
          <w:rFonts w:ascii="Sylfaen" w:hAnsi="Sylfaen" w:cstheme="minorHAnsi"/>
          <w:b/>
          <w:sz w:val="24"/>
          <w:szCs w:val="24"/>
        </w:rPr>
        <w:t>Government of Georgia enters into collaboration with Gilead Sciences and US Centers for Disease Control and Prevention (CDC) for the elimination of hepatitis C in Georgia</w:t>
      </w:r>
    </w:p>
    <w:p w:rsidR="00EB07BE" w:rsidRPr="00F86A4C" w:rsidRDefault="00EB07BE" w:rsidP="00EB07BE">
      <w:pPr>
        <w:jc w:val="center"/>
        <w:rPr>
          <w:rFonts w:ascii="Sylfaen" w:hAnsi="Sylfaen" w:cstheme="minorHAnsi"/>
          <w:b/>
          <w:sz w:val="24"/>
          <w:szCs w:val="24"/>
        </w:rPr>
      </w:pPr>
      <w:r w:rsidRPr="00F86A4C">
        <w:rPr>
          <w:rFonts w:ascii="Sylfaen" w:hAnsi="Sylfaen" w:cstheme="minorHAnsi"/>
          <w:b/>
          <w:sz w:val="24"/>
          <w:szCs w:val="24"/>
        </w:rPr>
        <w:t>Tbilisi, Georgia</w:t>
      </w:r>
    </w:p>
    <w:p w:rsidR="00EB07BE" w:rsidRPr="00F86A4C" w:rsidRDefault="00EB07BE" w:rsidP="00EB07BE">
      <w:pPr>
        <w:jc w:val="both"/>
        <w:rPr>
          <w:rFonts w:ascii="Sylfaen" w:eastAsia="Times New Roman" w:hAnsi="Sylfaen"/>
          <w:sz w:val="24"/>
          <w:szCs w:val="24"/>
        </w:rPr>
      </w:pPr>
      <w:r w:rsidRPr="00F86A4C">
        <w:rPr>
          <w:rFonts w:ascii="Sylfaen" w:hAnsi="Sylfaen" w:cstheme="minorHAnsi"/>
          <w:sz w:val="24"/>
          <w:szCs w:val="24"/>
        </w:rPr>
        <w:t>On April 21, 2015, an official signing ceremony of a Memorandum of Understanding (</w:t>
      </w:r>
      <w:proofErr w:type="spellStart"/>
      <w:r w:rsidRPr="00F86A4C">
        <w:rPr>
          <w:rFonts w:ascii="Sylfaen" w:hAnsi="Sylfaen" w:cstheme="minorHAnsi"/>
          <w:sz w:val="24"/>
          <w:szCs w:val="24"/>
        </w:rPr>
        <w:t>MoU</w:t>
      </w:r>
      <w:proofErr w:type="spellEnd"/>
      <w:r w:rsidRPr="00F86A4C">
        <w:rPr>
          <w:rFonts w:ascii="Sylfaen" w:hAnsi="Sylfaen" w:cstheme="minorHAnsi"/>
          <w:sz w:val="24"/>
          <w:szCs w:val="24"/>
        </w:rPr>
        <w:t xml:space="preserve">) between the government of Georgia and Gilead Sciences Inc. will be held in Tbilisi, Georgia. The ceremony marks the launch of a comprehensive project aimed at eliminating hepatitis C (HCV) in Georgia through universal screening, treatment, prevention and surveillance. The project will be implemented by the Ministry of </w:t>
      </w:r>
      <w:proofErr w:type="spellStart"/>
      <w:r w:rsidRPr="00F86A4C">
        <w:rPr>
          <w:rFonts w:ascii="Sylfaen" w:hAnsi="Sylfaen" w:cstheme="minorHAnsi"/>
          <w:sz w:val="24"/>
          <w:szCs w:val="24"/>
        </w:rPr>
        <w:t>Labour</w:t>
      </w:r>
      <w:proofErr w:type="spellEnd"/>
      <w:r w:rsidRPr="00F86A4C">
        <w:rPr>
          <w:rFonts w:ascii="Sylfaen" w:hAnsi="Sylfaen" w:cstheme="minorHAnsi"/>
          <w:sz w:val="24"/>
          <w:szCs w:val="24"/>
        </w:rPr>
        <w:t xml:space="preserve">, Health and Social Affairs of Georgia in collaboration with Gilead and the United States Centers for Disease Control and Prevention (CDC). </w:t>
      </w:r>
    </w:p>
    <w:p w:rsidR="00EB07BE" w:rsidRPr="00F86A4C" w:rsidRDefault="00EB07BE" w:rsidP="00EB07BE">
      <w:pPr>
        <w:jc w:val="both"/>
        <w:rPr>
          <w:rFonts w:ascii="Sylfaen" w:hAnsi="Sylfaen" w:cstheme="minorHAnsi"/>
          <w:sz w:val="24"/>
          <w:szCs w:val="24"/>
        </w:rPr>
      </w:pPr>
      <w:r w:rsidRPr="00F86A4C">
        <w:rPr>
          <w:rFonts w:ascii="Sylfaen" w:hAnsi="Sylfaen" w:cstheme="minorHAnsi"/>
          <w:sz w:val="24"/>
          <w:szCs w:val="24"/>
        </w:rPr>
        <w:t xml:space="preserve">The signing ceremony will be held at 15:00 in the Hotel “Courtyard Marriot” and will be attended by the Prime Minister of Georgia, the Minister of </w:t>
      </w:r>
      <w:proofErr w:type="spellStart"/>
      <w:r w:rsidRPr="00F86A4C">
        <w:rPr>
          <w:rFonts w:ascii="Sylfaen" w:hAnsi="Sylfaen" w:cstheme="minorHAnsi"/>
          <w:sz w:val="24"/>
          <w:szCs w:val="24"/>
        </w:rPr>
        <w:t>Labour</w:t>
      </w:r>
      <w:proofErr w:type="spellEnd"/>
      <w:r w:rsidRPr="00F86A4C">
        <w:rPr>
          <w:rFonts w:ascii="Sylfaen" w:hAnsi="Sylfaen" w:cstheme="minorHAnsi"/>
          <w:sz w:val="24"/>
          <w:szCs w:val="24"/>
        </w:rPr>
        <w:t>, Health and Social Affairs of Georgia, senior representatives of Gilead Sciences and CDC, the US ambassador to Georgia and other government officials of Georgia and invited guests. Following the signing ceremony, a joint press conference will be held by the signatory parties in the same location.</w:t>
      </w:r>
    </w:p>
    <w:p w:rsidR="00EB07BE" w:rsidRPr="00F86A4C" w:rsidRDefault="00EB07BE" w:rsidP="00EB07BE">
      <w:pPr>
        <w:jc w:val="both"/>
        <w:rPr>
          <w:rFonts w:ascii="Sylfaen" w:hAnsi="Sylfaen" w:cstheme="minorHAnsi"/>
          <w:sz w:val="24"/>
          <w:szCs w:val="24"/>
        </w:rPr>
      </w:pPr>
      <w:r w:rsidRPr="00F86A4C">
        <w:rPr>
          <w:rFonts w:ascii="Sylfaen" w:hAnsi="Sylfaen" w:cstheme="minorHAnsi"/>
          <w:sz w:val="24"/>
          <w:szCs w:val="24"/>
        </w:rPr>
        <w:t xml:space="preserve">Based on available data from the World Health Organization, Georgia ranks among countries with the highest HCV prevalence in the world. The prevalence among adults in Tbilisi was estimated at 6.7% in 2002. Given the public health impact of HCV, the government of Georgia has been intensively laying the foundation for the elimination project over the past year, including, with the assistance of CDC, the development of a national plan for hepatitis C prevention leading to the government’s commitment to eliminate HCV transmission and disease. </w:t>
      </w:r>
    </w:p>
    <w:p w:rsidR="00EB07BE" w:rsidRPr="00F86A4C" w:rsidRDefault="00EB07BE" w:rsidP="00EB07BE">
      <w:pPr>
        <w:jc w:val="both"/>
        <w:rPr>
          <w:rFonts w:ascii="Sylfaen" w:hAnsi="Sylfaen" w:cstheme="minorHAnsi"/>
          <w:sz w:val="24"/>
          <w:szCs w:val="24"/>
        </w:rPr>
      </w:pPr>
      <w:r w:rsidRPr="00F86A4C">
        <w:rPr>
          <w:rFonts w:ascii="Sylfaen" w:hAnsi="Sylfaen" w:cstheme="minorHAnsi"/>
          <w:sz w:val="24"/>
          <w:szCs w:val="24"/>
        </w:rPr>
        <w:t xml:space="preserve">The elimination plan consists of two phases. In </w:t>
      </w:r>
      <w:proofErr w:type="gramStart"/>
      <w:r w:rsidRPr="00F86A4C">
        <w:rPr>
          <w:rFonts w:ascii="Sylfaen" w:hAnsi="Sylfaen" w:cstheme="minorHAnsi"/>
          <w:sz w:val="24"/>
          <w:szCs w:val="24"/>
        </w:rPr>
        <w:t>phase</w:t>
      </w:r>
      <w:proofErr w:type="gramEnd"/>
      <w:r w:rsidRPr="00F86A4C">
        <w:rPr>
          <w:rFonts w:ascii="Sylfaen" w:hAnsi="Sylfaen" w:cstheme="minorHAnsi"/>
          <w:sz w:val="24"/>
          <w:szCs w:val="24"/>
        </w:rPr>
        <w:t xml:space="preserve"> one, HCV treatment will be prioritized for HCV-infected persons with evidence of severe liver disease and at greatest risk for death from HCV. Treatment of HCV-infected citizens will be guided by international treatment guidelines, with regimens including Gilead’s </w:t>
      </w:r>
      <w:proofErr w:type="spellStart"/>
      <w:r w:rsidRPr="00F86A4C">
        <w:rPr>
          <w:rFonts w:ascii="Sylfaen" w:hAnsi="Sylfaen" w:cstheme="minorHAnsi"/>
          <w:sz w:val="24"/>
          <w:szCs w:val="24"/>
        </w:rPr>
        <w:t>sofosbuvir</w:t>
      </w:r>
      <w:proofErr w:type="spellEnd"/>
      <w:r w:rsidRPr="00F86A4C">
        <w:rPr>
          <w:rFonts w:ascii="Sylfaen" w:hAnsi="Sylfaen" w:cstheme="minorHAnsi"/>
          <w:sz w:val="24"/>
          <w:szCs w:val="24"/>
        </w:rPr>
        <w:t xml:space="preserve"> and, upon regulatory approval, </w:t>
      </w:r>
      <w:proofErr w:type="spellStart"/>
      <w:r w:rsidRPr="00F86A4C">
        <w:rPr>
          <w:rFonts w:ascii="Sylfaen" w:hAnsi="Sylfaen" w:cstheme="minorHAnsi"/>
          <w:sz w:val="24"/>
          <w:szCs w:val="24"/>
        </w:rPr>
        <w:t>ledipasvir</w:t>
      </w:r>
      <w:proofErr w:type="spellEnd"/>
      <w:r w:rsidRPr="00F86A4C">
        <w:rPr>
          <w:rFonts w:ascii="Sylfaen" w:hAnsi="Sylfaen" w:cstheme="minorHAnsi"/>
          <w:sz w:val="24"/>
          <w:szCs w:val="24"/>
        </w:rPr>
        <w:t>/</w:t>
      </w:r>
      <w:proofErr w:type="spellStart"/>
      <w:r w:rsidRPr="00F86A4C">
        <w:rPr>
          <w:rFonts w:ascii="Sylfaen" w:hAnsi="Sylfaen" w:cstheme="minorHAnsi"/>
          <w:sz w:val="24"/>
          <w:szCs w:val="24"/>
        </w:rPr>
        <w:t>sofosbuvir</w:t>
      </w:r>
      <w:proofErr w:type="spellEnd"/>
      <w:r w:rsidRPr="00F86A4C">
        <w:rPr>
          <w:rFonts w:ascii="Sylfaen" w:hAnsi="Sylfaen" w:cstheme="minorHAnsi"/>
          <w:sz w:val="24"/>
          <w:szCs w:val="24"/>
        </w:rPr>
        <w:t xml:space="preserve">. The initial </w:t>
      </w:r>
      <w:proofErr w:type="spellStart"/>
      <w:r w:rsidRPr="00F86A4C">
        <w:rPr>
          <w:rFonts w:ascii="Sylfaen" w:hAnsi="Sylfaen" w:cstheme="minorHAnsi"/>
          <w:sz w:val="24"/>
          <w:szCs w:val="24"/>
        </w:rPr>
        <w:t>MoU</w:t>
      </w:r>
      <w:proofErr w:type="spellEnd"/>
      <w:r w:rsidRPr="00F86A4C">
        <w:rPr>
          <w:rFonts w:ascii="Sylfaen" w:hAnsi="Sylfaen" w:cstheme="minorHAnsi"/>
          <w:sz w:val="24"/>
          <w:szCs w:val="24"/>
        </w:rPr>
        <w:t xml:space="preserve"> will cover 5,000 patient treatments during 2015. </w:t>
      </w:r>
    </w:p>
    <w:p w:rsidR="000919A3" w:rsidRDefault="00EB07BE" w:rsidP="000919A3">
      <w:pPr>
        <w:jc w:val="both"/>
        <w:rPr>
          <w:rFonts w:ascii="Sylfaen" w:hAnsi="Sylfaen" w:cstheme="minorHAnsi"/>
          <w:sz w:val="24"/>
          <w:szCs w:val="24"/>
        </w:rPr>
      </w:pPr>
      <w:r w:rsidRPr="00F86A4C">
        <w:rPr>
          <w:rFonts w:ascii="Sylfaen" w:hAnsi="Sylfaen" w:cstheme="minorHAnsi"/>
          <w:sz w:val="24"/>
          <w:szCs w:val="24"/>
        </w:rPr>
        <w:t xml:space="preserve">Phase two will include the development of a comprehensive elimination plan to guide the implementation of prevention and education programs to stop transmission, broad-based </w:t>
      </w:r>
    </w:p>
    <w:p w:rsidR="000919A3" w:rsidRDefault="000919A3" w:rsidP="00EB07BE">
      <w:pPr>
        <w:jc w:val="both"/>
        <w:rPr>
          <w:rFonts w:ascii="Sylfaen" w:hAnsi="Sylfaen" w:cstheme="minorHAnsi"/>
          <w:sz w:val="24"/>
          <w:szCs w:val="24"/>
        </w:rPr>
      </w:pPr>
    </w:p>
    <w:p w:rsidR="00EB07BE" w:rsidRPr="00F86A4C" w:rsidRDefault="00EB07BE" w:rsidP="00EB07BE">
      <w:pPr>
        <w:jc w:val="both"/>
        <w:rPr>
          <w:rFonts w:ascii="Sylfaen" w:hAnsi="Sylfaen" w:cstheme="minorHAnsi"/>
          <w:sz w:val="24"/>
          <w:szCs w:val="24"/>
        </w:rPr>
      </w:pPr>
      <w:proofErr w:type="gramStart"/>
      <w:r w:rsidRPr="00F86A4C">
        <w:rPr>
          <w:rFonts w:ascii="Sylfaen" w:hAnsi="Sylfaen" w:cstheme="minorHAnsi"/>
          <w:sz w:val="24"/>
          <w:szCs w:val="24"/>
        </w:rPr>
        <w:t>screening</w:t>
      </w:r>
      <w:proofErr w:type="gramEnd"/>
      <w:r w:rsidRPr="00F86A4C">
        <w:rPr>
          <w:rFonts w:ascii="Sylfaen" w:hAnsi="Sylfaen" w:cstheme="minorHAnsi"/>
          <w:sz w:val="24"/>
          <w:szCs w:val="24"/>
        </w:rPr>
        <w:t xml:space="preserve"> to identify persons unaware of their infection, and expansion of medical facilities to increase the number of HCV-infected persons receiving lifesaving care and treatment. This second phase of the program will scale up over time, with a goal of treating up to 20,000 HCV-infected individuals per year.</w:t>
      </w:r>
    </w:p>
    <w:p w:rsidR="00EB07BE" w:rsidRPr="00F86A4C" w:rsidRDefault="00EB07BE" w:rsidP="00EB07BE">
      <w:pPr>
        <w:jc w:val="both"/>
        <w:rPr>
          <w:rFonts w:ascii="Sylfaen" w:hAnsi="Sylfaen" w:cstheme="minorHAnsi"/>
          <w:sz w:val="24"/>
          <w:szCs w:val="24"/>
        </w:rPr>
      </w:pPr>
      <w:r w:rsidRPr="00F86A4C">
        <w:rPr>
          <w:rFonts w:ascii="Sylfaen" w:hAnsi="Sylfaen" w:cstheme="minorHAnsi"/>
          <w:sz w:val="24"/>
          <w:szCs w:val="24"/>
        </w:rPr>
        <w:t xml:space="preserve"> “Georgia offers an important scientific opportunity to implement an HCV elimination plan. The high prevalence of hepatitis C in the country and the availability of the necessary diagnostics tests to monitor patients, create an environment that will hopefully allow us to </w:t>
      </w:r>
      <w:proofErr w:type="gramStart"/>
      <w:r w:rsidRPr="00F86A4C">
        <w:rPr>
          <w:rFonts w:ascii="Sylfaen" w:hAnsi="Sylfaen" w:cstheme="minorHAnsi"/>
          <w:sz w:val="24"/>
          <w:szCs w:val="24"/>
        </w:rPr>
        <w:t>demonstrate</w:t>
      </w:r>
      <w:proofErr w:type="gramEnd"/>
      <w:r w:rsidRPr="00F86A4C">
        <w:rPr>
          <w:rFonts w:ascii="Sylfaen" w:hAnsi="Sylfaen" w:cstheme="minorHAnsi"/>
          <w:sz w:val="24"/>
          <w:szCs w:val="24"/>
        </w:rPr>
        <w:t xml:space="preserve"> the impact of HCV treatment as an integral part of a larger, national disease elimination plan. This project will not only address the HCV epidemic in Georgia but will generate data that may also inform the scale-up of HCV elimination efforts globally,” said John </w:t>
      </w:r>
      <w:proofErr w:type="spellStart"/>
      <w:r w:rsidRPr="00F86A4C">
        <w:rPr>
          <w:rFonts w:ascii="Sylfaen" w:hAnsi="Sylfaen" w:cstheme="minorHAnsi"/>
          <w:sz w:val="24"/>
          <w:szCs w:val="24"/>
        </w:rPr>
        <w:t>McHutchison</w:t>
      </w:r>
      <w:proofErr w:type="spellEnd"/>
      <w:r w:rsidRPr="00F86A4C">
        <w:rPr>
          <w:rFonts w:ascii="Sylfaen" w:hAnsi="Sylfaen" w:cstheme="minorHAnsi"/>
          <w:sz w:val="24"/>
          <w:szCs w:val="24"/>
        </w:rPr>
        <w:t xml:space="preserve">, MD, Executive Vice President, Clinical Research, </w:t>
      </w:r>
      <w:proofErr w:type="gramStart"/>
      <w:r w:rsidRPr="00F86A4C">
        <w:rPr>
          <w:rFonts w:ascii="Sylfaen" w:hAnsi="Sylfaen" w:cstheme="minorHAnsi"/>
          <w:sz w:val="24"/>
          <w:szCs w:val="24"/>
        </w:rPr>
        <w:t>Gilead</w:t>
      </w:r>
      <w:proofErr w:type="gramEnd"/>
      <w:r w:rsidRPr="00F86A4C">
        <w:rPr>
          <w:rFonts w:ascii="Sylfaen" w:hAnsi="Sylfaen" w:cstheme="minorHAnsi"/>
          <w:sz w:val="24"/>
          <w:szCs w:val="24"/>
        </w:rPr>
        <w:t xml:space="preserve"> Sciences.</w:t>
      </w:r>
    </w:p>
    <w:p w:rsidR="00EB07BE" w:rsidRPr="00F86A4C" w:rsidRDefault="00EB07BE" w:rsidP="00EB07BE">
      <w:pPr>
        <w:jc w:val="both"/>
        <w:rPr>
          <w:rFonts w:ascii="Sylfaen" w:hAnsi="Sylfaen" w:cstheme="minorHAnsi"/>
          <w:sz w:val="24"/>
          <w:szCs w:val="24"/>
        </w:rPr>
      </w:pPr>
      <w:r w:rsidRPr="00F86A4C">
        <w:rPr>
          <w:rFonts w:ascii="Sylfaen" w:hAnsi="Sylfaen" w:cstheme="minorHAnsi"/>
          <w:sz w:val="24"/>
          <w:szCs w:val="24"/>
        </w:rPr>
        <w:t>CDC will provide technical assistance and consultation for the elimination project, including the implementation of a population-based survey to identify the current prevalence of HCV. These data will be used to measure the success of the project over time. CDC will also provide assistance and consultation on diagnostics and laboratory quality assurance, treatment guidelines, and program monitoring and evaluation.</w:t>
      </w:r>
    </w:p>
    <w:p w:rsidR="00EB07BE" w:rsidRPr="00F86A4C" w:rsidRDefault="00EB07BE" w:rsidP="00EB07BE">
      <w:pPr>
        <w:jc w:val="both"/>
        <w:rPr>
          <w:rFonts w:ascii="Sylfaen" w:hAnsi="Sylfaen" w:cstheme="minorHAnsi"/>
          <w:sz w:val="24"/>
          <w:szCs w:val="24"/>
        </w:rPr>
      </w:pPr>
      <w:r w:rsidRPr="00F86A4C" w:rsidDel="00767240">
        <w:rPr>
          <w:rFonts w:ascii="Sylfaen" w:hAnsi="Sylfaen" w:cstheme="minorHAnsi"/>
          <w:i/>
          <w:sz w:val="24"/>
          <w:szCs w:val="24"/>
        </w:rPr>
        <w:t xml:space="preserve"> </w:t>
      </w:r>
      <w:r w:rsidRPr="00F86A4C">
        <w:rPr>
          <w:rFonts w:ascii="Sylfaen" w:hAnsi="Sylfaen" w:cstheme="minorHAnsi"/>
          <w:sz w:val="24"/>
          <w:szCs w:val="24"/>
        </w:rPr>
        <w:t xml:space="preserve">“The CDC South Caucuses Office in Tbilisi and the CDC Division of Viral Hepatitis are pleased to offer continued consultation and technical assistance to the Georgian government in support of the elimination plan.  This program provides a unique opportunity to benefit the health of the Georgian people by bringing together a comprehensive approach that includes education, surveillance, prevention, and care and treatment that can actually eliminate HCV within the next decade.  .CDC looks forward to collaborating with Gilead Sciences and other partners that seek to help Georgia eliminate HCV as a public health problem,” said John Ward, Director, </w:t>
      </w:r>
      <w:proofErr w:type="gramStart"/>
      <w:r w:rsidRPr="00F86A4C">
        <w:rPr>
          <w:rFonts w:ascii="Sylfaen" w:hAnsi="Sylfaen" w:cstheme="minorHAnsi"/>
          <w:sz w:val="24"/>
          <w:szCs w:val="24"/>
        </w:rPr>
        <w:t>Division</w:t>
      </w:r>
      <w:proofErr w:type="gramEnd"/>
      <w:r w:rsidRPr="00F86A4C">
        <w:rPr>
          <w:rFonts w:ascii="Sylfaen" w:hAnsi="Sylfaen" w:cstheme="minorHAnsi"/>
          <w:sz w:val="24"/>
          <w:szCs w:val="24"/>
        </w:rPr>
        <w:t xml:space="preserve"> of Viral Hepatitis at the CDC.</w:t>
      </w:r>
    </w:p>
    <w:p w:rsidR="00EB07BE" w:rsidRPr="00F86A4C" w:rsidRDefault="00EB07BE" w:rsidP="00EB07BE">
      <w:pPr>
        <w:rPr>
          <w:rFonts w:ascii="Sylfaen" w:hAnsi="Sylfaen" w:cstheme="minorHAnsi"/>
          <w:sz w:val="24"/>
          <w:szCs w:val="24"/>
        </w:rPr>
      </w:pPr>
    </w:p>
    <w:p w:rsidR="00EB07BE" w:rsidRPr="00F86A4C" w:rsidRDefault="00EB07BE" w:rsidP="00EB07BE">
      <w:pPr>
        <w:rPr>
          <w:rFonts w:ascii="Sylfaen" w:hAnsi="Sylfaen" w:cstheme="minorHAnsi"/>
          <w:sz w:val="24"/>
          <w:szCs w:val="24"/>
        </w:rPr>
      </w:pPr>
      <w:r w:rsidRPr="00F86A4C">
        <w:rPr>
          <w:rFonts w:ascii="Sylfaen" w:hAnsi="Sylfaen" w:cstheme="minorHAnsi"/>
          <w:sz w:val="24"/>
          <w:szCs w:val="24"/>
        </w:rPr>
        <w:t xml:space="preserve">For further information please contact: </w:t>
      </w:r>
      <w:hyperlink r:id="rId8" w:history="1">
        <w:r w:rsidRPr="00F86A4C">
          <w:rPr>
            <w:rStyle w:val="Hyperlink"/>
            <w:rFonts w:ascii="Sylfaen" w:hAnsi="Sylfaen" w:cstheme="minorHAnsi"/>
            <w:sz w:val="24"/>
            <w:szCs w:val="24"/>
          </w:rPr>
          <w:t>stopc@moh.gov.ge</w:t>
        </w:r>
      </w:hyperlink>
      <w:r w:rsidRPr="00F86A4C">
        <w:rPr>
          <w:rFonts w:ascii="Sylfaen" w:hAnsi="Sylfaen" w:cstheme="minorHAnsi"/>
          <w:sz w:val="24"/>
          <w:szCs w:val="24"/>
        </w:rPr>
        <w:t xml:space="preserve"> </w:t>
      </w:r>
    </w:p>
    <w:p w:rsidR="003914A6" w:rsidRDefault="003914A6" w:rsidP="003914A6">
      <w:pPr>
        <w:rPr>
          <w:rFonts w:ascii="Sylfaen" w:hAnsi="Sylfaen" w:cs="Sylfaen"/>
        </w:rPr>
      </w:pPr>
    </w:p>
    <w:sectPr w:rsidR="003914A6" w:rsidSect="00D1548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0BB" w:rsidRDefault="008700BB" w:rsidP="00ED084C">
      <w:pPr>
        <w:spacing w:after="0" w:line="240" w:lineRule="auto"/>
      </w:pPr>
      <w:r>
        <w:separator/>
      </w:r>
    </w:p>
  </w:endnote>
  <w:endnote w:type="continuationSeparator" w:id="0">
    <w:p w:rsidR="008700BB" w:rsidRDefault="008700BB" w:rsidP="00ED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4C" w:rsidRPr="00B4656F" w:rsidRDefault="00B4656F" w:rsidP="00B4656F">
    <w:pPr>
      <w:pStyle w:val="BasicParagraph"/>
      <w:rPr>
        <w:rFonts w:ascii="Times New Roman" w:hAnsi="Times New Roman" w:cs="Times New Roman"/>
        <w:sz w:val="13"/>
        <w:szCs w:val="13"/>
      </w:rPr>
    </w:pPr>
    <w:r w:rsidRPr="003A3A1A">
      <w:rPr>
        <w:rFonts w:ascii="Times New Roman" w:hAnsi="Times New Roman" w:cs="Times New Roman"/>
        <w:color w:val="808080"/>
        <w:sz w:val="13"/>
        <w:szCs w:val="13"/>
      </w:rPr>
      <w:t xml:space="preserve">144. </w:t>
    </w:r>
    <w:proofErr w:type="spellStart"/>
    <w:proofErr w:type="gramStart"/>
    <w:r w:rsidRPr="003A3A1A">
      <w:rPr>
        <w:rFonts w:ascii="Times New Roman" w:hAnsi="Times New Roman" w:cs="Times New Roman"/>
        <w:color w:val="808080"/>
        <w:sz w:val="13"/>
        <w:szCs w:val="13"/>
      </w:rPr>
      <w:t>tsereteli</w:t>
    </w:r>
    <w:proofErr w:type="spellEnd"/>
    <w:proofErr w:type="gramEnd"/>
    <w:r w:rsidRPr="003A3A1A">
      <w:rPr>
        <w:rFonts w:ascii="Times New Roman" w:hAnsi="Times New Roman" w:cs="Times New Roman"/>
        <w:color w:val="808080"/>
        <w:sz w:val="13"/>
        <w:szCs w:val="13"/>
      </w:rPr>
      <w:t xml:space="preserve"> </w:t>
    </w:r>
    <w:proofErr w:type="spellStart"/>
    <w:r w:rsidRPr="003A3A1A">
      <w:rPr>
        <w:rFonts w:ascii="Times New Roman" w:hAnsi="Times New Roman" w:cs="Times New Roman"/>
        <w:color w:val="808080"/>
        <w:sz w:val="13"/>
        <w:szCs w:val="13"/>
      </w:rPr>
      <w:t>ave.</w:t>
    </w:r>
    <w:proofErr w:type="spellEnd"/>
    <w:r w:rsidRPr="003A3A1A">
      <w:rPr>
        <w:rFonts w:ascii="Times New Roman" w:hAnsi="Times New Roman" w:cs="Times New Roman"/>
        <w:color w:val="808080"/>
        <w:sz w:val="13"/>
        <w:szCs w:val="13"/>
      </w:rPr>
      <w:t xml:space="preserve"> Tbilisi, Georgia 0119. Tel</w:t>
    </w:r>
    <w:r w:rsidR="00ED084C" w:rsidRPr="003A3A1A">
      <w:rPr>
        <w:rFonts w:ascii="Times New Roman" w:hAnsi="Times New Roman" w:cs="Times New Roman"/>
        <w:color w:val="808080"/>
        <w:sz w:val="13"/>
        <w:szCs w:val="13"/>
      </w:rPr>
      <w:t xml:space="preserve">.: +995 32 251 00 12; </w:t>
    </w:r>
    <w:r w:rsidRPr="003A3A1A">
      <w:rPr>
        <w:rFonts w:ascii="Times New Roman" w:hAnsi="Times New Roman" w:cs="Times New Roman"/>
        <w:color w:val="808080"/>
        <w:sz w:val="13"/>
        <w:szCs w:val="13"/>
      </w:rPr>
      <w:t>Fax</w:t>
    </w:r>
    <w:r w:rsidR="00ED084C" w:rsidRPr="003A3A1A">
      <w:rPr>
        <w:rFonts w:ascii="Times New Roman" w:hAnsi="Times New Roman" w:cs="Times New Roman"/>
        <w:color w:val="808080"/>
        <w:sz w:val="13"/>
        <w:szCs w:val="13"/>
      </w:rPr>
      <w:t xml:space="preserve"> +995 32 251 00 12. </w:t>
    </w:r>
    <w:r w:rsidRPr="003A3A1A">
      <w:rPr>
        <w:rFonts w:ascii="Times New Roman" w:hAnsi="Times New Roman" w:cs="Times New Roman"/>
        <w:color w:val="808080"/>
        <w:sz w:val="13"/>
        <w:szCs w:val="13"/>
      </w:rPr>
      <w:t>e-</w:t>
    </w:r>
    <w:proofErr w:type="gramStart"/>
    <w:r w:rsidRPr="003A3A1A">
      <w:rPr>
        <w:rFonts w:ascii="Times New Roman" w:hAnsi="Times New Roman" w:cs="Times New Roman"/>
        <w:color w:val="808080"/>
        <w:sz w:val="13"/>
        <w:szCs w:val="13"/>
      </w:rPr>
      <w:t>mail :</w:t>
    </w:r>
    <w:proofErr w:type="gramEnd"/>
    <w:r w:rsidRPr="003A3A1A">
      <w:rPr>
        <w:rFonts w:ascii="Times New Roman" w:hAnsi="Times New Roman" w:cs="Times New Roman"/>
        <w:color w:val="808080"/>
        <w:sz w:val="13"/>
        <w:szCs w:val="13"/>
      </w:rPr>
      <w:t xml:space="preserve"> info@moh.gov.ge . www.moh.gov.ge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0BB" w:rsidRDefault="008700BB" w:rsidP="00ED084C">
      <w:pPr>
        <w:spacing w:after="0" w:line="240" w:lineRule="auto"/>
      </w:pPr>
      <w:r>
        <w:separator/>
      </w:r>
    </w:p>
  </w:footnote>
  <w:footnote w:type="continuationSeparator" w:id="0">
    <w:p w:rsidR="008700BB" w:rsidRDefault="008700BB" w:rsidP="00ED0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4C" w:rsidRPr="00FA5A22" w:rsidRDefault="00EB07BE" w:rsidP="00FA5A22">
    <w:pPr>
      <w:pStyle w:val="Header"/>
    </w:pPr>
    <w:r>
      <w:rPr>
        <w:noProof/>
      </w:rPr>
      <w:drawing>
        <wp:inline distT="0" distB="0" distL="0" distR="0">
          <wp:extent cx="1838325" cy="73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38325" cy="7334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4C"/>
    <w:rsid w:val="00051674"/>
    <w:rsid w:val="000919A3"/>
    <w:rsid w:val="00153332"/>
    <w:rsid w:val="001C5CFF"/>
    <w:rsid w:val="002D6766"/>
    <w:rsid w:val="003914A6"/>
    <w:rsid w:val="003A3A1A"/>
    <w:rsid w:val="00710D27"/>
    <w:rsid w:val="008700BB"/>
    <w:rsid w:val="009A7921"/>
    <w:rsid w:val="00A22C9A"/>
    <w:rsid w:val="00AA68BC"/>
    <w:rsid w:val="00B3671F"/>
    <w:rsid w:val="00B4656F"/>
    <w:rsid w:val="00BD552A"/>
    <w:rsid w:val="00C32C88"/>
    <w:rsid w:val="00D1548F"/>
    <w:rsid w:val="00DB7857"/>
    <w:rsid w:val="00E22713"/>
    <w:rsid w:val="00EB07BE"/>
    <w:rsid w:val="00ED084C"/>
    <w:rsid w:val="00FA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5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84C"/>
  </w:style>
  <w:style w:type="paragraph" w:styleId="Footer">
    <w:name w:val="footer"/>
    <w:basedOn w:val="Normal"/>
    <w:link w:val="FooterChar"/>
    <w:uiPriority w:val="99"/>
    <w:unhideWhenUsed/>
    <w:rsid w:val="00ED0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4C"/>
  </w:style>
  <w:style w:type="paragraph" w:styleId="BalloonText">
    <w:name w:val="Balloon Text"/>
    <w:basedOn w:val="Normal"/>
    <w:link w:val="BalloonTextChar"/>
    <w:uiPriority w:val="99"/>
    <w:semiHidden/>
    <w:unhideWhenUsed/>
    <w:rsid w:val="00ED08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084C"/>
    <w:rPr>
      <w:rFonts w:ascii="Tahoma" w:hAnsi="Tahoma" w:cs="Tahoma"/>
      <w:sz w:val="16"/>
      <w:szCs w:val="16"/>
    </w:rPr>
  </w:style>
  <w:style w:type="paragraph" w:customStyle="1" w:styleId="BasicParagraph">
    <w:name w:val="[Basic Paragraph]"/>
    <w:basedOn w:val="Normal"/>
    <w:uiPriority w:val="99"/>
    <w:rsid w:val="00ED084C"/>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EB07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5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84C"/>
  </w:style>
  <w:style w:type="paragraph" w:styleId="Footer">
    <w:name w:val="footer"/>
    <w:basedOn w:val="Normal"/>
    <w:link w:val="FooterChar"/>
    <w:uiPriority w:val="99"/>
    <w:unhideWhenUsed/>
    <w:rsid w:val="00ED0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4C"/>
  </w:style>
  <w:style w:type="paragraph" w:styleId="BalloonText">
    <w:name w:val="Balloon Text"/>
    <w:basedOn w:val="Normal"/>
    <w:link w:val="BalloonTextChar"/>
    <w:uiPriority w:val="99"/>
    <w:semiHidden/>
    <w:unhideWhenUsed/>
    <w:rsid w:val="00ED08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084C"/>
    <w:rPr>
      <w:rFonts w:ascii="Tahoma" w:hAnsi="Tahoma" w:cs="Tahoma"/>
      <w:sz w:val="16"/>
      <w:szCs w:val="16"/>
    </w:rPr>
  </w:style>
  <w:style w:type="paragraph" w:customStyle="1" w:styleId="BasicParagraph">
    <w:name w:val="[Basic Paragraph]"/>
    <w:basedOn w:val="Normal"/>
    <w:uiPriority w:val="99"/>
    <w:rsid w:val="00ED084C"/>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EB07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pc@moh.gov.g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58F43-FCB4-40BD-B5F7-B3B978B4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 Tsomaia</dc:creator>
  <cp:lastModifiedBy>nino mamaladze</cp:lastModifiedBy>
  <cp:revision>2</cp:revision>
  <cp:lastPrinted>2015-04-21T07:26:00Z</cp:lastPrinted>
  <dcterms:created xsi:type="dcterms:W3CDTF">2015-04-24T11:21:00Z</dcterms:created>
  <dcterms:modified xsi:type="dcterms:W3CDTF">2015-04-24T11:21:00Z</dcterms:modified>
</cp:coreProperties>
</file>